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E227F3E" w14:textId="77777777" w:rsidR="00770D5F" w:rsidRPr="004F3CE8" w:rsidRDefault="00770D5F" w:rsidP="00770D5F">
      <w:pPr>
        <w:spacing w:after="0" w:line="480" w:lineRule="auto"/>
        <w:jc w:val="both"/>
        <w:rPr>
          <w:rFonts w:ascii="Calibri" w:hAnsi="Calibri" w:cs="Calibri"/>
          <w:b/>
          <w:bCs/>
        </w:rPr>
      </w:pPr>
      <w:r w:rsidRPr="004F3CE8">
        <w:rPr>
          <w:rFonts w:ascii="Calibri" w:hAnsi="Calibri" w:cs="Calibri"/>
          <w:b/>
          <w:bCs/>
          <w:sz w:val="28"/>
        </w:rPr>
        <w:t xml:space="preserve">Asrij/OCIAD1 </w:t>
      </w:r>
      <w:r>
        <w:rPr>
          <w:rFonts w:ascii="Calibri" w:hAnsi="Calibri" w:cs="Calibri"/>
          <w:b/>
          <w:bCs/>
          <w:sz w:val="28"/>
        </w:rPr>
        <w:t xml:space="preserve">depletion reduces inflammatory </w:t>
      </w:r>
      <w:r w:rsidRPr="004F3CE8">
        <w:rPr>
          <w:rFonts w:ascii="Calibri" w:hAnsi="Calibri" w:cs="Calibri"/>
          <w:b/>
          <w:bCs/>
          <w:sz w:val="28"/>
        </w:rPr>
        <w:t>microgli</w:t>
      </w:r>
      <w:r>
        <w:rPr>
          <w:rFonts w:ascii="Calibri" w:hAnsi="Calibri" w:cs="Calibri"/>
          <w:b/>
          <w:bCs/>
          <w:sz w:val="28"/>
        </w:rPr>
        <w:t>al activation</w:t>
      </w:r>
      <w:r w:rsidRPr="004F3CE8">
        <w:rPr>
          <w:rFonts w:ascii="Calibri" w:hAnsi="Calibri" w:cs="Calibri"/>
          <w:b/>
          <w:bCs/>
          <w:sz w:val="28"/>
        </w:rPr>
        <w:t xml:space="preserve"> </w:t>
      </w:r>
      <w:r>
        <w:rPr>
          <w:rFonts w:ascii="Calibri" w:hAnsi="Calibri" w:cs="Calibri"/>
          <w:b/>
          <w:bCs/>
          <w:sz w:val="28"/>
        </w:rPr>
        <w:t xml:space="preserve">and ameliorates </w:t>
      </w:r>
      <w:r w:rsidRPr="004F3CE8">
        <w:rPr>
          <w:rFonts w:ascii="Calibri" w:hAnsi="Calibri" w:cs="Calibri"/>
          <w:b/>
          <w:bCs/>
          <w:sz w:val="28"/>
        </w:rPr>
        <w:t xml:space="preserve">Aβ pathology in an </w:t>
      </w:r>
      <w:r>
        <w:rPr>
          <w:rFonts w:ascii="Calibri" w:hAnsi="Calibri" w:cs="Calibri"/>
          <w:b/>
          <w:bCs/>
          <w:sz w:val="28"/>
        </w:rPr>
        <w:t>Alzheimer’s</w:t>
      </w:r>
      <w:r w:rsidRPr="004F3CE8">
        <w:rPr>
          <w:rFonts w:ascii="Calibri" w:hAnsi="Calibri" w:cs="Calibri"/>
          <w:b/>
          <w:bCs/>
          <w:sz w:val="28"/>
        </w:rPr>
        <w:t xml:space="preserve"> disease mouse model</w:t>
      </w:r>
    </w:p>
    <w:p w14:paraId="7C784902" w14:textId="77777777" w:rsidR="00770D5F" w:rsidRPr="00D91170" w:rsidRDefault="00770D5F" w:rsidP="00770D5F">
      <w:pPr>
        <w:spacing w:after="0" w:line="480" w:lineRule="auto"/>
        <w:jc w:val="both"/>
        <w:rPr>
          <w:rFonts w:ascii="Calibri" w:hAnsi="Calibri" w:cs="Calibri"/>
          <w:noProof/>
          <w:sz w:val="24"/>
          <w:szCs w:val="24"/>
          <w:vertAlign w:val="superscript"/>
          <w:lang w:eastAsia="en-IN"/>
        </w:rPr>
      </w:pPr>
      <w:r w:rsidRPr="00D91170">
        <w:rPr>
          <w:rFonts w:ascii="Calibri" w:hAnsi="Calibri" w:cs="Calibri"/>
          <w:noProof/>
          <w:sz w:val="24"/>
          <w:szCs w:val="24"/>
          <w:lang w:eastAsia="en-IN"/>
        </w:rPr>
        <w:t>Prathamesh Dongre</w:t>
      </w:r>
      <w:r w:rsidRPr="00D91170">
        <w:rPr>
          <w:rFonts w:ascii="Calibri" w:hAnsi="Calibri" w:cs="Calibri"/>
          <w:noProof/>
          <w:sz w:val="24"/>
          <w:szCs w:val="24"/>
          <w:vertAlign w:val="superscript"/>
          <w:lang w:eastAsia="en-IN"/>
        </w:rPr>
        <w:t>1</w:t>
      </w:r>
      <w:r w:rsidRPr="00D91170">
        <w:rPr>
          <w:rFonts w:ascii="Calibri" w:hAnsi="Calibri" w:cs="Calibri"/>
          <w:noProof/>
          <w:sz w:val="24"/>
          <w:szCs w:val="24"/>
          <w:lang w:eastAsia="en-IN"/>
        </w:rPr>
        <w:t xml:space="preserve">, </w:t>
      </w:r>
      <w:r>
        <w:rPr>
          <w:rFonts w:ascii="Calibri" w:hAnsi="Calibri" w:cs="Calibri"/>
          <w:noProof/>
          <w:sz w:val="24"/>
          <w:szCs w:val="24"/>
          <w:lang w:eastAsia="en-IN"/>
        </w:rPr>
        <w:t>Madhu Ramesh</w:t>
      </w:r>
      <w:r w:rsidRPr="008B4B8F">
        <w:rPr>
          <w:rFonts w:ascii="Calibri" w:hAnsi="Calibri" w:cs="Calibri"/>
          <w:noProof/>
          <w:sz w:val="24"/>
          <w:szCs w:val="24"/>
          <w:vertAlign w:val="superscript"/>
          <w:lang w:eastAsia="en-IN"/>
        </w:rPr>
        <w:t>2</w:t>
      </w:r>
      <w:r>
        <w:rPr>
          <w:rFonts w:ascii="Calibri" w:hAnsi="Calibri" w:cs="Calibri"/>
          <w:noProof/>
          <w:sz w:val="24"/>
          <w:szCs w:val="24"/>
          <w:lang w:eastAsia="en-IN"/>
        </w:rPr>
        <w:t xml:space="preserve">, </w:t>
      </w:r>
      <w:r w:rsidRPr="000A15C4">
        <w:rPr>
          <w:rFonts w:ascii="Calibri" w:hAnsi="Calibri" w:cs="Calibri"/>
          <w:noProof/>
          <w:sz w:val="24"/>
          <w:szCs w:val="24"/>
          <w:lang w:eastAsia="en-IN"/>
        </w:rPr>
        <w:t>Thimmaiah Govindaraju</w:t>
      </w:r>
      <w:r w:rsidRPr="008B4B8F">
        <w:rPr>
          <w:rFonts w:ascii="Calibri" w:hAnsi="Calibri" w:cs="Calibri"/>
          <w:noProof/>
          <w:sz w:val="24"/>
          <w:szCs w:val="24"/>
          <w:vertAlign w:val="superscript"/>
          <w:lang w:eastAsia="en-IN"/>
        </w:rPr>
        <w:t>2</w:t>
      </w:r>
      <w:r w:rsidRPr="00CF2B78">
        <w:rPr>
          <w:rFonts w:ascii="Calibri" w:hAnsi="Calibri" w:cs="Calibri"/>
          <w:noProof/>
          <w:sz w:val="24"/>
          <w:szCs w:val="24"/>
          <w:lang w:eastAsia="en-IN"/>
        </w:rPr>
        <w:t>*</w:t>
      </w:r>
      <w:r>
        <w:rPr>
          <w:rFonts w:ascii="Calibri" w:hAnsi="Calibri" w:cs="Calibri"/>
          <w:noProof/>
          <w:sz w:val="24"/>
          <w:szCs w:val="24"/>
          <w:lang w:eastAsia="en-IN"/>
        </w:rPr>
        <w:t xml:space="preserve"> and </w:t>
      </w:r>
      <w:r w:rsidRPr="00D91170">
        <w:rPr>
          <w:rFonts w:ascii="Calibri" w:hAnsi="Calibri" w:cs="Calibri"/>
          <w:noProof/>
          <w:sz w:val="24"/>
          <w:szCs w:val="24"/>
          <w:lang w:eastAsia="en-IN"/>
        </w:rPr>
        <w:t>Maneesha S. Inamdar</w:t>
      </w:r>
      <w:r w:rsidRPr="008B4B8F">
        <w:rPr>
          <w:rFonts w:ascii="Calibri" w:hAnsi="Calibri" w:cs="Calibri"/>
          <w:noProof/>
          <w:sz w:val="24"/>
          <w:szCs w:val="24"/>
          <w:vertAlign w:val="superscript"/>
          <w:lang w:eastAsia="en-IN"/>
        </w:rPr>
        <w:t>1,3</w:t>
      </w:r>
      <w:r>
        <w:rPr>
          <w:rFonts w:ascii="Calibri" w:hAnsi="Calibri" w:cs="Calibri"/>
          <w:noProof/>
          <w:sz w:val="24"/>
          <w:szCs w:val="24"/>
          <w:lang w:eastAsia="en-IN"/>
        </w:rPr>
        <w:t>*</w:t>
      </w:r>
    </w:p>
    <w:p w14:paraId="2D95C99D" w14:textId="77777777" w:rsidR="00770D5F" w:rsidRPr="00D91170" w:rsidRDefault="00770D5F" w:rsidP="00770D5F">
      <w:pPr>
        <w:spacing w:after="0" w:line="480" w:lineRule="auto"/>
        <w:jc w:val="both"/>
        <w:rPr>
          <w:rFonts w:ascii="Calibri" w:hAnsi="Calibri" w:cs="Calibri"/>
          <w:noProof/>
          <w:sz w:val="24"/>
          <w:szCs w:val="24"/>
          <w:lang w:eastAsia="en-IN"/>
        </w:rPr>
      </w:pPr>
    </w:p>
    <w:p w14:paraId="6664577C" w14:textId="77777777" w:rsidR="00770D5F" w:rsidRDefault="00770D5F" w:rsidP="00770D5F">
      <w:pPr>
        <w:spacing w:after="0" w:line="480" w:lineRule="auto"/>
        <w:jc w:val="both"/>
        <w:rPr>
          <w:rFonts w:ascii="Calibri" w:hAnsi="Calibri" w:cs="Calibri"/>
          <w:noProof/>
          <w:sz w:val="24"/>
          <w:szCs w:val="24"/>
          <w:lang w:eastAsia="en-IN"/>
        </w:rPr>
      </w:pPr>
      <w:r w:rsidRPr="00824AED">
        <w:rPr>
          <w:rFonts w:ascii="Calibri" w:hAnsi="Calibri" w:cs="Calibri"/>
          <w:noProof/>
          <w:sz w:val="24"/>
          <w:szCs w:val="24"/>
          <w:vertAlign w:val="superscript"/>
          <w:lang w:eastAsia="en-IN"/>
        </w:rPr>
        <w:t>1</w:t>
      </w:r>
      <w:r>
        <w:rPr>
          <w:rFonts w:ascii="Calibri" w:hAnsi="Calibri" w:cs="Calibri"/>
          <w:noProof/>
          <w:sz w:val="24"/>
          <w:szCs w:val="24"/>
          <w:lang w:eastAsia="en-IN"/>
        </w:rPr>
        <w:t xml:space="preserve">Molecular Biology and Genetics Unit, </w:t>
      </w:r>
      <w:r w:rsidRPr="002F19B3">
        <w:rPr>
          <w:rFonts w:ascii="Calibri" w:hAnsi="Calibri" w:cs="Calibri"/>
          <w:noProof/>
          <w:sz w:val="24"/>
          <w:szCs w:val="24"/>
          <w:lang w:eastAsia="en-IN"/>
        </w:rPr>
        <w:t>Jawaharlal</w:t>
      </w:r>
      <w:r w:rsidRPr="00D91170">
        <w:rPr>
          <w:rFonts w:ascii="Calibri" w:hAnsi="Calibri" w:cs="Calibri"/>
          <w:noProof/>
          <w:sz w:val="24"/>
          <w:szCs w:val="24"/>
          <w:lang w:eastAsia="en-IN"/>
        </w:rPr>
        <w:t xml:space="preserve"> Nehru Centre for Advanced Scientific Research</w:t>
      </w:r>
      <w:r>
        <w:rPr>
          <w:rFonts w:ascii="Calibri" w:hAnsi="Calibri" w:cs="Calibri"/>
          <w:noProof/>
          <w:sz w:val="24"/>
          <w:szCs w:val="24"/>
          <w:lang w:eastAsia="en-IN"/>
        </w:rPr>
        <w:t xml:space="preserve"> (JNCASR)</w:t>
      </w:r>
      <w:r w:rsidRPr="00D91170">
        <w:rPr>
          <w:rFonts w:ascii="Calibri" w:hAnsi="Calibri" w:cs="Calibri"/>
          <w:noProof/>
          <w:sz w:val="24"/>
          <w:szCs w:val="24"/>
          <w:lang w:eastAsia="en-IN"/>
        </w:rPr>
        <w:t xml:space="preserve">, Bangalore 560064, </w:t>
      </w:r>
      <w:r>
        <w:rPr>
          <w:rFonts w:ascii="Calibri" w:hAnsi="Calibri" w:cs="Calibri"/>
          <w:noProof/>
          <w:sz w:val="24"/>
          <w:szCs w:val="24"/>
          <w:lang w:eastAsia="en-IN"/>
        </w:rPr>
        <w:t xml:space="preserve">Karnataka, </w:t>
      </w:r>
      <w:r w:rsidRPr="00D91170">
        <w:rPr>
          <w:rFonts w:ascii="Calibri" w:hAnsi="Calibri" w:cs="Calibri"/>
          <w:noProof/>
          <w:sz w:val="24"/>
          <w:szCs w:val="24"/>
          <w:lang w:eastAsia="en-IN"/>
        </w:rPr>
        <w:t>India</w:t>
      </w:r>
    </w:p>
    <w:p w14:paraId="327D2CE1" w14:textId="77777777" w:rsidR="00770D5F" w:rsidRDefault="00770D5F" w:rsidP="00770D5F">
      <w:pPr>
        <w:spacing w:after="0" w:line="480" w:lineRule="auto"/>
        <w:jc w:val="both"/>
        <w:rPr>
          <w:rFonts w:ascii="Calibri" w:hAnsi="Calibri" w:cs="Calibri"/>
          <w:noProof/>
          <w:sz w:val="24"/>
          <w:szCs w:val="24"/>
          <w:lang w:eastAsia="en-IN"/>
        </w:rPr>
      </w:pPr>
      <w:r>
        <w:rPr>
          <w:rFonts w:ascii="Calibri" w:hAnsi="Calibri" w:cs="Calibri"/>
          <w:noProof/>
          <w:sz w:val="24"/>
          <w:szCs w:val="24"/>
          <w:vertAlign w:val="superscript"/>
          <w:lang w:eastAsia="en-IN"/>
        </w:rPr>
        <w:t>2</w:t>
      </w:r>
      <w:r w:rsidRPr="00824AED">
        <w:rPr>
          <w:rFonts w:ascii="Calibri" w:hAnsi="Calibri" w:cs="Calibri"/>
          <w:noProof/>
          <w:sz w:val="24"/>
          <w:szCs w:val="24"/>
          <w:lang w:eastAsia="en-IN"/>
        </w:rPr>
        <w:t>Bioorganic Chemistry Laboratory, New Chemistry Unit</w:t>
      </w:r>
      <w:r>
        <w:rPr>
          <w:rFonts w:ascii="Calibri" w:hAnsi="Calibri" w:cs="Calibri"/>
          <w:noProof/>
          <w:sz w:val="24"/>
          <w:szCs w:val="24"/>
          <w:lang w:eastAsia="en-IN"/>
        </w:rPr>
        <w:t xml:space="preserve">, </w:t>
      </w:r>
      <w:r w:rsidRPr="002F19B3">
        <w:rPr>
          <w:rFonts w:ascii="Calibri" w:hAnsi="Calibri" w:cs="Calibri"/>
          <w:noProof/>
          <w:sz w:val="24"/>
          <w:szCs w:val="24"/>
          <w:lang w:eastAsia="en-IN"/>
        </w:rPr>
        <w:t>Jawaharlal</w:t>
      </w:r>
      <w:r w:rsidRPr="00D91170">
        <w:rPr>
          <w:rFonts w:ascii="Calibri" w:hAnsi="Calibri" w:cs="Calibri"/>
          <w:noProof/>
          <w:sz w:val="24"/>
          <w:szCs w:val="24"/>
          <w:lang w:eastAsia="en-IN"/>
        </w:rPr>
        <w:t xml:space="preserve"> Nehru Centre for Advanced Scientific Research</w:t>
      </w:r>
      <w:r>
        <w:rPr>
          <w:rFonts w:ascii="Calibri" w:hAnsi="Calibri" w:cs="Calibri"/>
          <w:noProof/>
          <w:sz w:val="24"/>
          <w:szCs w:val="24"/>
          <w:lang w:eastAsia="en-IN"/>
        </w:rPr>
        <w:t xml:space="preserve"> (JNCASR)</w:t>
      </w:r>
      <w:r w:rsidRPr="00D91170">
        <w:rPr>
          <w:rFonts w:ascii="Calibri" w:hAnsi="Calibri" w:cs="Calibri"/>
          <w:noProof/>
          <w:sz w:val="24"/>
          <w:szCs w:val="24"/>
          <w:lang w:eastAsia="en-IN"/>
        </w:rPr>
        <w:t xml:space="preserve">, Bangalore 560064, </w:t>
      </w:r>
      <w:r>
        <w:rPr>
          <w:rFonts w:ascii="Calibri" w:hAnsi="Calibri" w:cs="Calibri"/>
          <w:noProof/>
          <w:sz w:val="24"/>
          <w:szCs w:val="24"/>
          <w:lang w:eastAsia="en-IN"/>
        </w:rPr>
        <w:t xml:space="preserve">Karnataka, </w:t>
      </w:r>
      <w:r w:rsidRPr="00D91170">
        <w:rPr>
          <w:rFonts w:ascii="Calibri" w:hAnsi="Calibri" w:cs="Calibri"/>
          <w:noProof/>
          <w:sz w:val="24"/>
          <w:szCs w:val="24"/>
          <w:lang w:eastAsia="en-IN"/>
        </w:rPr>
        <w:t>India</w:t>
      </w:r>
    </w:p>
    <w:p w14:paraId="072F7EBF" w14:textId="77777777" w:rsidR="00770D5F" w:rsidRPr="00D91170" w:rsidRDefault="00770D5F" w:rsidP="00770D5F">
      <w:pPr>
        <w:spacing w:after="0" w:line="480" w:lineRule="auto"/>
        <w:jc w:val="both"/>
        <w:rPr>
          <w:rFonts w:ascii="Calibri" w:hAnsi="Calibri" w:cs="Calibri"/>
          <w:noProof/>
          <w:sz w:val="24"/>
          <w:szCs w:val="24"/>
          <w:lang w:eastAsia="en-IN"/>
        </w:rPr>
      </w:pPr>
      <w:r w:rsidRPr="001A72BC">
        <w:rPr>
          <w:rFonts w:ascii="Calibri" w:hAnsi="Calibri" w:cs="Calibri"/>
          <w:noProof/>
          <w:sz w:val="24"/>
          <w:szCs w:val="24"/>
          <w:vertAlign w:val="superscript"/>
          <w:lang w:eastAsia="en-IN"/>
        </w:rPr>
        <w:t>3</w:t>
      </w:r>
      <w:r w:rsidRPr="00C66C44">
        <w:rPr>
          <w:rFonts w:ascii="Calibri" w:hAnsi="Calibri" w:cs="Calibri"/>
          <w:noProof/>
          <w:sz w:val="24"/>
          <w:szCs w:val="24"/>
          <w:lang w:eastAsia="en-IN"/>
        </w:rPr>
        <w:t>Institute for Stem Cell Science and Regenerative Medicine (inStem), Bangalore</w:t>
      </w:r>
      <w:r>
        <w:rPr>
          <w:rFonts w:ascii="Calibri" w:hAnsi="Calibri" w:cs="Calibri"/>
          <w:noProof/>
          <w:sz w:val="24"/>
          <w:szCs w:val="24"/>
          <w:lang w:eastAsia="en-IN"/>
        </w:rPr>
        <w:t xml:space="preserve"> 560065</w:t>
      </w:r>
      <w:r w:rsidRPr="00C66C44">
        <w:rPr>
          <w:rFonts w:ascii="Calibri" w:hAnsi="Calibri" w:cs="Calibri"/>
          <w:noProof/>
          <w:sz w:val="24"/>
          <w:szCs w:val="24"/>
          <w:lang w:eastAsia="en-IN"/>
        </w:rPr>
        <w:t>,</w:t>
      </w:r>
      <w:r>
        <w:rPr>
          <w:rFonts w:ascii="Calibri" w:hAnsi="Calibri" w:cs="Calibri"/>
          <w:noProof/>
          <w:sz w:val="24"/>
          <w:szCs w:val="24"/>
          <w:lang w:eastAsia="en-IN"/>
        </w:rPr>
        <w:t xml:space="preserve"> Karnataka,</w:t>
      </w:r>
      <w:r w:rsidRPr="00C66C44">
        <w:rPr>
          <w:rFonts w:ascii="Calibri" w:hAnsi="Calibri" w:cs="Calibri"/>
          <w:noProof/>
          <w:sz w:val="24"/>
          <w:szCs w:val="24"/>
          <w:lang w:eastAsia="en-IN"/>
        </w:rPr>
        <w:t xml:space="preserve"> India</w:t>
      </w:r>
    </w:p>
    <w:p w14:paraId="441E120B" w14:textId="77777777" w:rsidR="00770D5F" w:rsidRPr="00D91170" w:rsidRDefault="00770D5F" w:rsidP="00770D5F">
      <w:pPr>
        <w:spacing w:after="0" w:line="480" w:lineRule="auto"/>
        <w:jc w:val="both"/>
        <w:rPr>
          <w:rFonts w:ascii="Calibri" w:hAnsi="Calibri" w:cs="Calibri"/>
          <w:noProof/>
          <w:sz w:val="24"/>
          <w:szCs w:val="24"/>
          <w:lang w:eastAsia="en-IN"/>
        </w:rPr>
      </w:pPr>
    </w:p>
    <w:p w14:paraId="50A713BA" w14:textId="77777777" w:rsidR="00770D5F" w:rsidRPr="00D91170" w:rsidRDefault="00770D5F" w:rsidP="00770D5F">
      <w:pPr>
        <w:spacing w:after="0" w:line="480" w:lineRule="auto"/>
        <w:jc w:val="both"/>
        <w:rPr>
          <w:rFonts w:ascii="Calibri" w:hAnsi="Calibri" w:cs="Calibri"/>
          <w:noProof/>
          <w:sz w:val="24"/>
          <w:szCs w:val="24"/>
          <w:lang w:eastAsia="en-IN"/>
        </w:rPr>
      </w:pPr>
      <w:r w:rsidRPr="00D91170">
        <w:rPr>
          <w:rFonts w:ascii="Calibri" w:hAnsi="Calibri" w:cs="Calibri"/>
          <w:noProof/>
          <w:sz w:val="24"/>
          <w:szCs w:val="24"/>
          <w:lang w:eastAsia="en-IN"/>
        </w:rPr>
        <w:t>*Corresponding author</w:t>
      </w:r>
      <w:r>
        <w:rPr>
          <w:rFonts w:ascii="Calibri" w:hAnsi="Calibri" w:cs="Calibri"/>
          <w:noProof/>
          <w:sz w:val="24"/>
          <w:szCs w:val="24"/>
          <w:lang w:eastAsia="en-IN"/>
        </w:rPr>
        <w:t>s</w:t>
      </w:r>
      <w:r w:rsidRPr="00D91170">
        <w:rPr>
          <w:rFonts w:ascii="Calibri" w:hAnsi="Calibri" w:cs="Calibri"/>
          <w:noProof/>
          <w:sz w:val="24"/>
          <w:szCs w:val="24"/>
          <w:lang w:eastAsia="en-IN"/>
        </w:rPr>
        <w:t>: Maneesha S. Inamdar (</w:t>
      </w:r>
      <w:r w:rsidRPr="00CD555D">
        <w:rPr>
          <w:rFonts w:ascii="Calibri" w:hAnsi="Calibri" w:cs="Calibri"/>
          <w:noProof/>
          <w:sz w:val="24"/>
          <w:szCs w:val="24"/>
          <w:lang w:eastAsia="en-IN"/>
        </w:rPr>
        <w:t>inamdar@jncasr.ac.in</w:t>
      </w:r>
      <w:r w:rsidRPr="00D91170">
        <w:rPr>
          <w:rFonts w:ascii="Calibri" w:hAnsi="Calibri" w:cs="Calibri"/>
          <w:noProof/>
          <w:sz w:val="24"/>
          <w:szCs w:val="24"/>
          <w:lang w:eastAsia="en-IN"/>
        </w:rPr>
        <w:t>)</w:t>
      </w:r>
      <w:r>
        <w:rPr>
          <w:rFonts w:ascii="Calibri" w:hAnsi="Calibri" w:cs="Calibri"/>
          <w:noProof/>
          <w:sz w:val="24"/>
          <w:szCs w:val="24"/>
          <w:lang w:eastAsia="en-IN"/>
        </w:rPr>
        <w:t xml:space="preserve"> and </w:t>
      </w:r>
      <w:r w:rsidRPr="000A15C4">
        <w:rPr>
          <w:rFonts w:ascii="Calibri" w:hAnsi="Calibri" w:cs="Calibri"/>
          <w:noProof/>
          <w:sz w:val="24"/>
          <w:szCs w:val="24"/>
          <w:lang w:eastAsia="en-IN"/>
        </w:rPr>
        <w:t>Thimmaiah Govindaraju</w:t>
      </w:r>
      <w:r>
        <w:rPr>
          <w:rFonts w:ascii="Calibri" w:hAnsi="Calibri" w:cs="Calibri"/>
          <w:noProof/>
          <w:sz w:val="24"/>
          <w:szCs w:val="24"/>
          <w:lang w:eastAsia="en-IN"/>
        </w:rPr>
        <w:t xml:space="preserve"> (tgraju@jncasr.ac.in)</w:t>
      </w:r>
    </w:p>
    <w:p w14:paraId="34AC9758" w14:textId="77777777" w:rsidR="00770D5F" w:rsidRPr="00B5398A" w:rsidRDefault="00770D5F" w:rsidP="00770D5F">
      <w:pPr>
        <w:spacing w:after="0" w:line="480" w:lineRule="auto"/>
        <w:jc w:val="both"/>
        <w:rPr>
          <w:rFonts w:ascii="Calibri" w:hAnsi="Calibri" w:cs="Calibri"/>
          <w:sz w:val="24"/>
          <w:szCs w:val="24"/>
        </w:rPr>
      </w:pPr>
      <w:r w:rsidRPr="00D91170">
        <w:rPr>
          <w:rFonts w:ascii="Calibri" w:hAnsi="Calibri" w:cs="Calibri"/>
          <w:sz w:val="24"/>
          <w:szCs w:val="24"/>
        </w:rPr>
        <w:t>Telephone: 080-2208</w:t>
      </w:r>
      <w:r>
        <w:rPr>
          <w:rFonts w:ascii="Calibri" w:hAnsi="Calibri" w:cs="Calibri"/>
          <w:sz w:val="24"/>
          <w:szCs w:val="24"/>
        </w:rPr>
        <w:t>-</w:t>
      </w:r>
      <w:r w:rsidRPr="00D91170">
        <w:rPr>
          <w:rFonts w:ascii="Calibri" w:hAnsi="Calibri" w:cs="Calibri"/>
          <w:sz w:val="24"/>
          <w:szCs w:val="24"/>
        </w:rPr>
        <w:t xml:space="preserve">2818, </w:t>
      </w:r>
      <w:r>
        <w:rPr>
          <w:rFonts w:ascii="Calibri" w:hAnsi="Calibri" w:cs="Calibri"/>
          <w:sz w:val="24"/>
          <w:szCs w:val="24"/>
        </w:rPr>
        <w:t>080-2208-2969</w:t>
      </w:r>
    </w:p>
    <w:p w14:paraId="5C36DD77" w14:textId="77777777" w:rsidR="00770D5F" w:rsidRDefault="00770D5F" w:rsidP="00770D5F">
      <w:pPr>
        <w:spacing w:after="0" w:line="480" w:lineRule="auto"/>
        <w:jc w:val="both"/>
        <w:rPr>
          <w:rFonts w:ascii="Calibri" w:hAnsi="Calibri" w:cs="Calibri"/>
          <w:sz w:val="24"/>
          <w:szCs w:val="24"/>
        </w:rPr>
      </w:pPr>
      <w:r w:rsidRPr="004E6188">
        <w:rPr>
          <w:rFonts w:ascii="Calibri" w:hAnsi="Calibri" w:cs="Calibri"/>
          <w:sz w:val="24"/>
          <w:szCs w:val="24"/>
        </w:rPr>
        <w:t xml:space="preserve">Email addresses of all authors: </w:t>
      </w:r>
      <w:r w:rsidRPr="00C55F7D">
        <w:rPr>
          <w:rFonts w:ascii="Calibri" w:hAnsi="Calibri" w:cs="Calibri"/>
          <w:sz w:val="24"/>
          <w:szCs w:val="24"/>
        </w:rPr>
        <w:t>prathamesh@jncasr.ac.in</w:t>
      </w:r>
      <w:r w:rsidRPr="004E6188">
        <w:rPr>
          <w:rFonts w:ascii="Calibri" w:hAnsi="Calibri" w:cs="Calibri"/>
          <w:sz w:val="24"/>
          <w:szCs w:val="24"/>
        </w:rPr>
        <w:t>,</w:t>
      </w:r>
      <w:r>
        <w:rPr>
          <w:rFonts w:ascii="Calibri" w:hAnsi="Calibri" w:cs="Calibri"/>
          <w:sz w:val="24"/>
          <w:szCs w:val="24"/>
        </w:rPr>
        <w:t xml:space="preserve"> </w:t>
      </w:r>
      <w:r w:rsidRPr="000B0E7E">
        <w:rPr>
          <w:rFonts w:ascii="Calibri" w:hAnsi="Calibri" w:cs="Calibri"/>
          <w:sz w:val="24"/>
          <w:szCs w:val="24"/>
        </w:rPr>
        <w:t>madhur@jncasr.ac.in</w:t>
      </w:r>
      <w:r>
        <w:rPr>
          <w:rFonts w:ascii="Calibri" w:hAnsi="Calibri" w:cs="Calibri"/>
          <w:sz w:val="24"/>
          <w:szCs w:val="24"/>
        </w:rPr>
        <w:t xml:space="preserve">, </w:t>
      </w:r>
      <w:r w:rsidRPr="00CD555D">
        <w:rPr>
          <w:rFonts w:ascii="Calibri" w:hAnsi="Calibri" w:cs="Calibri"/>
          <w:sz w:val="24"/>
          <w:szCs w:val="24"/>
        </w:rPr>
        <w:t>tgraju@jncasr.ac.in</w:t>
      </w:r>
      <w:r w:rsidRPr="004E6188">
        <w:rPr>
          <w:rFonts w:ascii="Calibri" w:hAnsi="Calibri" w:cs="Calibri"/>
          <w:sz w:val="24"/>
          <w:szCs w:val="24"/>
        </w:rPr>
        <w:t xml:space="preserve">, </w:t>
      </w:r>
      <w:r w:rsidRPr="00B43ADB">
        <w:rPr>
          <w:rFonts w:ascii="Calibri" w:hAnsi="Calibri" w:cs="Calibri"/>
          <w:sz w:val="24"/>
          <w:szCs w:val="24"/>
        </w:rPr>
        <w:t>inamdar@jncasr.ac.in</w:t>
      </w:r>
    </w:p>
    <w:p w14:paraId="3FDAF78C" w14:textId="77777777" w:rsidR="00770D5F" w:rsidRPr="00D91170" w:rsidRDefault="00770D5F" w:rsidP="00770D5F">
      <w:pPr>
        <w:spacing w:after="0" w:line="480" w:lineRule="auto"/>
        <w:jc w:val="both"/>
        <w:rPr>
          <w:rFonts w:ascii="Calibri" w:hAnsi="Calibri" w:cs="Calibri"/>
          <w:sz w:val="24"/>
          <w:szCs w:val="24"/>
        </w:rPr>
      </w:pPr>
    </w:p>
    <w:p w14:paraId="458CD482" w14:textId="4E577D1E" w:rsidR="0079163F" w:rsidRDefault="00770D5F" w:rsidP="00770D5F">
      <w:pPr>
        <w:rPr>
          <w:rFonts w:ascii="Calibri" w:hAnsi="Calibri" w:cs="Calibri"/>
          <w:sz w:val="24"/>
          <w:szCs w:val="24"/>
        </w:rPr>
      </w:pPr>
      <w:r w:rsidRPr="00D91170">
        <w:rPr>
          <w:rFonts w:ascii="Calibri" w:hAnsi="Calibri" w:cs="Calibri"/>
          <w:sz w:val="24"/>
          <w:szCs w:val="24"/>
        </w:rPr>
        <w:t xml:space="preserve">Running title: </w:t>
      </w:r>
      <w:r>
        <w:rPr>
          <w:rFonts w:ascii="Calibri" w:hAnsi="Calibri" w:cs="Calibri"/>
          <w:sz w:val="24"/>
          <w:szCs w:val="24"/>
        </w:rPr>
        <w:t>Asrij/OCIAD1 contributes to Alzheimer’s disease pathology</w:t>
      </w:r>
    </w:p>
    <w:p w14:paraId="1EA2EA9E" w14:textId="77777777" w:rsidR="00977D33" w:rsidRDefault="00977D33" w:rsidP="00770D5F">
      <w:pPr>
        <w:rPr>
          <w:rFonts w:ascii="Calibri" w:hAnsi="Calibri" w:cs="Calibri"/>
          <w:sz w:val="24"/>
          <w:szCs w:val="24"/>
        </w:rPr>
      </w:pPr>
    </w:p>
    <w:p w14:paraId="4995CE6F" w14:textId="77777777" w:rsidR="00977D33" w:rsidRDefault="00977D33" w:rsidP="00770D5F">
      <w:pPr>
        <w:rPr>
          <w:rFonts w:ascii="Calibri" w:hAnsi="Calibri" w:cs="Calibri"/>
          <w:sz w:val="24"/>
          <w:szCs w:val="24"/>
        </w:rPr>
      </w:pPr>
    </w:p>
    <w:p w14:paraId="660B70C2" w14:textId="77777777" w:rsidR="00977D33" w:rsidRDefault="00977D33" w:rsidP="00770D5F">
      <w:pPr>
        <w:rPr>
          <w:rFonts w:ascii="Calibri" w:hAnsi="Calibri" w:cs="Calibri"/>
          <w:sz w:val="24"/>
          <w:szCs w:val="24"/>
        </w:rPr>
      </w:pPr>
    </w:p>
    <w:p w14:paraId="53E6D702" w14:textId="77777777" w:rsidR="00977D33" w:rsidRDefault="00977D33" w:rsidP="00770D5F">
      <w:pPr>
        <w:rPr>
          <w:rFonts w:ascii="Calibri" w:hAnsi="Calibri" w:cs="Calibri"/>
          <w:sz w:val="24"/>
          <w:szCs w:val="24"/>
        </w:rPr>
      </w:pPr>
    </w:p>
    <w:p w14:paraId="1C080100" w14:textId="77777777" w:rsidR="00977D33" w:rsidRDefault="00977D33" w:rsidP="00770D5F">
      <w:pPr>
        <w:rPr>
          <w:rFonts w:ascii="Calibri" w:hAnsi="Calibri" w:cs="Calibri"/>
          <w:sz w:val="24"/>
          <w:szCs w:val="24"/>
        </w:rPr>
      </w:pPr>
    </w:p>
    <w:p w14:paraId="7E0B8AB1" w14:textId="77777777" w:rsidR="00977D33" w:rsidRDefault="00977D33" w:rsidP="00770D5F">
      <w:pPr>
        <w:rPr>
          <w:rFonts w:ascii="Calibri" w:hAnsi="Calibri" w:cs="Calibri"/>
          <w:sz w:val="24"/>
          <w:szCs w:val="24"/>
        </w:rPr>
      </w:pPr>
    </w:p>
    <w:p w14:paraId="59A00ED5" w14:textId="143DCABF" w:rsidR="005A39B3" w:rsidRDefault="00E4143D" w:rsidP="00770D5F">
      <w:pPr>
        <w:rPr>
          <w:rFonts w:ascii="Calibri" w:hAnsi="Calibri" w:cs="Calibri"/>
          <w:b/>
          <w:bCs/>
          <w:sz w:val="32"/>
          <w:szCs w:val="32"/>
        </w:rPr>
      </w:pPr>
      <w:r w:rsidRPr="00E4143D">
        <w:rPr>
          <w:rFonts w:ascii="Calibri" w:hAnsi="Calibri" w:cs="Calibri"/>
          <w:b/>
          <w:bCs/>
          <w:sz w:val="32"/>
          <w:szCs w:val="32"/>
        </w:rPr>
        <w:lastRenderedPageBreak/>
        <w:drawing>
          <wp:anchor distT="0" distB="0" distL="114300" distR="114300" simplePos="0" relativeHeight="251658240" behindDoc="1" locked="0" layoutInCell="1" allowOverlap="1" wp14:anchorId="4DC32056" wp14:editId="65A3E38F">
            <wp:simplePos x="0" y="0"/>
            <wp:positionH relativeFrom="column">
              <wp:posOffset>12700</wp:posOffset>
            </wp:positionH>
            <wp:positionV relativeFrom="paragraph">
              <wp:posOffset>548005</wp:posOffset>
            </wp:positionV>
            <wp:extent cx="6118860" cy="1931035"/>
            <wp:effectExtent l="12700" t="12700" r="15240" b="12065"/>
            <wp:wrapTight wrapText="bothSides">
              <wp:wrapPolygon edited="0">
                <wp:start x="-45" y="-142"/>
                <wp:lineTo x="-45" y="21593"/>
                <wp:lineTo x="21609" y="21593"/>
                <wp:lineTo x="21609" y="-142"/>
                <wp:lineTo x="-45" y="-142"/>
              </wp:wrapPolygon>
            </wp:wrapTight>
            <wp:docPr id="422253116" name="Picture 1" descr="A close-up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253116" name="Picture 1" descr="A close-up of a test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19310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7D33" w:rsidRPr="002D0262">
        <w:rPr>
          <w:rFonts w:ascii="Calibri" w:hAnsi="Calibri" w:cs="Calibri"/>
          <w:b/>
          <w:bCs/>
          <w:sz w:val="32"/>
          <w:szCs w:val="32"/>
        </w:rPr>
        <w:t xml:space="preserve">Uncropped </w:t>
      </w:r>
      <w:r w:rsidR="007D5015">
        <w:rPr>
          <w:rFonts w:ascii="Calibri" w:hAnsi="Calibri" w:cs="Calibri"/>
          <w:b/>
          <w:bCs/>
          <w:sz w:val="32"/>
          <w:szCs w:val="32"/>
        </w:rPr>
        <w:t>g</w:t>
      </w:r>
      <w:r w:rsidR="00977D33" w:rsidRPr="002D0262">
        <w:rPr>
          <w:rFonts w:ascii="Calibri" w:hAnsi="Calibri" w:cs="Calibri"/>
          <w:b/>
          <w:bCs/>
          <w:sz w:val="32"/>
          <w:szCs w:val="32"/>
        </w:rPr>
        <w:t>el image</w:t>
      </w:r>
      <w:r w:rsidR="00EF443F">
        <w:rPr>
          <w:rFonts w:ascii="Calibri" w:hAnsi="Calibri" w:cs="Calibri"/>
          <w:b/>
          <w:bCs/>
          <w:sz w:val="32"/>
          <w:szCs w:val="32"/>
        </w:rPr>
        <w:t>s</w:t>
      </w:r>
    </w:p>
    <w:p w14:paraId="6DDEFC0B" w14:textId="2197C559" w:rsidR="008446F1" w:rsidRDefault="00F47FF9" w:rsidP="00770D5F">
      <w:pPr>
        <w:rPr>
          <w:rFonts w:ascii="Calibri" w:hAnsi="Calibri" w:cs="Calibri"/>
          <w:b/>
          <w:bCs/>
          <w:sz w:val="32"/>
          <w:szCs w:val="32"/>
        </w:rPr>
      </w:pPr>
      <w:r w:rsidRPr="008C3A39">
        <w:rPr>
          <w:rFonts w:ascii="Calibri" w:hAnsi="Calibri" w:cs="Calibri"/>
          <w:b/>
          <w:bCs/>
          <w:sz w:val="32"/>
          <w:szCs w:val="32"/>
        </w:rPr>
        <w:drawing>
          <wp:anchor distT="0" distB="0" distL="114300" distR="114300" simplePos="0" relativeHeight="251659264" behindDoc="1" locked="0" layoutInCell="1" allowOverlap="1" wp14:anchorId="77DFD872" wp14:editId="4D888BDE">
            <wp:simplePos x="0" y="0"/>
            <wp:positionH relativeFrom="column">
              <wp:posOffset>12700</wp:posOffset>
            </wp:positionH>
            <wp:positionV relativeFrom="paragraph">
              <wp:posOffset>2361239</wp:posOffset>
            </wp:positionV>
            <wp:extent cx="4188460" cy="2830830"/>
            <wp:effectExtent l="12700" t="12700" r="15240" b="13970"/>
            <wp:wrapTight wrapText="bothSides">
              <wp:wrapPolygon edited="0">
                <wp:start x="-65" y="-97"/>
                <wp:lineTo x="-65" y="21610"/>
                <wp:lineTo x="21613" y="21610"/>
                <wp:lineTo x="21613" y="-97"/>
                <wp:lineTo x="-65" y="-97"/>
              </wp:wrapPolygon>
            </wp:wrapTight>
            <wp:docPr id="19454809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480985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8460" cy="28308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5697E1" w14:textId="2BA41012" w:rsidR="008446F1" w:rsidRDefault="008446F1" w:rsidP="00770D5F">
      <w:pPr>
        <w:rPr>
          <w:rFonts w:ascii="Calibri" w:hAnsi="Calibri" w:cs="Calibri"/>
          <w:b/>
          <w:bCs/>
          <w:sz w:val="32"/>
          <w:szCs w:val="32"/>
        </w:rPr>
      </w:pPr>
    </w:p>
    <w:p w14:paraId="1F1E3BB5" w14:textId="77777777" w:rsidR="00002CCD" w:rsidRDefault="00002CCD" w:rsidP="00770D5F">
      <w:pPr>
        <w:rPr>
          <w:rFonts w:ascii="Calibri" w:hAnsi="Calibri" w:cs="Calibri"/>
          <w:b/>
          <w:bCs/>
          <w:sz w:val="32"/>
          <w:szCs w:val="32"/>
        </w:rPr>
      </w:pPr>
    </w:p>
    <w:p w14:paraId="46DFF9B8" w14:textId="77777777" w:rsidR="00002CCD" w:rsidRDefault="00002CCD" w:rsidP="00770D5F">
      <w:pPr>
        <w:rPr>
          <w:rFonts w:ascii="Calibri" w:hAnsi="Calibri" w:cs="Calibri"/>
          <w:b/>
          <w:bCs/>
          <w:sz w:val="32"/>
          <w:szCs w:val="32"/>
        </w:rPr>
      </w:pPr>
    </w:p>
    <w:p w14:paraId="3E6E80B0" w14:textId="77777777" w:rsidR="00002CCD" w:rsidRDefault="00002CCD" w:rsidP="00770D5F">
      <w:pPr>
        <w:rPr>
          <w:rFonts w:ascii="Calibri" w:hAnsi="Calibri" w:cs="Calibri"/>
          <w:b/>
          <w:bCs/>
          <w:sz w:val="32"/>
          <w:szCs w:val="32"/>
        </w:rPr>
      </w:pPr>
    </w:p>
    <w:p w14:paraId="65CF25B1" w14:textId="77777777" w:rsidR="00002CCD" w:rsidRDefault="00002CCD" w:rsidP="00770D5F">
      <w:pPr>
        <w:rPr>
          <w:rFonts w:ascii="Calibri" w:hAnsi="Calibri" w:cs="Calibri"/>
          <w:b/>
          <w:bCs/>
          <w:sz w:val="32"/>
          <w:szCs w:val="32"/>
        </w:rPr>
      </w:pPr>
    </w:p>
    <w:p w14:paraId="4F3B02B3" w14:textId="77777777" w:rsidR="00002CCD" w:rsidRDefault="00002CCD" w:rsidP="00770D5F">
      <w:pPr>
        <w:rPr>
          <w:rFonts w:ascii="Calibri" w:hAnsi="Calibri" w:cs="Calibri"/>
          <w:b/>
          <w:bCs/>
          <w:sz w:val="32"/>
          <w:szCs w:val="32"/>
        </w:rPr>
      </w:pPr>
    </w:p>
    <w:p w14:paraId="1FAC074C" w14:textId="17B3A38A" w:rsidR="00002CCD" w:rsidRDefault="00002CCD" w:rsidP="00770D5F">
      <w:pPr>
        <w:rPr>
          <w:rFonts w:ascii="Calibri" w:hAnsi="Calibri" w:cs="Calibri"/>
          <w:b/>
          <w:bCs/>
          <w:sz w:val="32"/>
          <w:szCs w:val="32"/>
        </w:rPr>
      </w:pPr>
    </w:p>
    <w:p w14:paraId="0BA2E78B" w14:textId="61959BAE" w:rsidR="00CD6ECB" w:rsidRDefault="00F47FF9" w:rsidP="00770D5F">
      <w:pPr>
        <w:rPr>
          <w:rFonts w:ascii="Calibri" w:hAnsi="Calibri" w:cs="Calibri"/>
          <w:b/>
          <w:bCs/>
          <w:sz w:val="32"/>
          <w:szCs w:val="32"/>
        </w:rPr>
      </w:pPr>
      <w:r w:rsidRPr="00002CCD">
        <w:rPr>
          <w:rFonts w:ascii="Calibri" w:hAnsi="Calibri" w:cs="Calibri"/>
          <w:b/>
          <w:bCs/>
          <w:sz w:val="32"/>
          <w:szCs w:val="32"/>
        </w:rPr>
        <w:drawing>
          <wp:anchor distT="0" distB="0" distL="114300" distR="114300" simplePos="0" relativeHeight="251660288" behindDoc="1" locked="0" layoutInCell="1" allowOverlap="1" wp14:anchorId="1F858C57" wp14:editId="6F5E8153">
            <wp:simplePos x="0" y="0"/>
            <wp:positionH relativeFrom="column">
              <wp:posOffset>12700</wp:posOffset>
            </wp:positionH>
            <wp:positionV relativeFrom="paragraph">
              <wp:posOffset>181215</wp:posOffset>
            </wp:positionV>
            <wp:extent cx="4254500" cy="2689860"/>
            <wp:effectExtent l="12700" t="12700" r="12700" b="15240"/>
            <wp:wrapTight wrapText="bothSides">
              <wp:wrapPolygon edited="0">
                <wp:start x="-64" y="-102"/>
                <wp:lineTo x="-64" y="21620"/>
                <wp:lineTo x="21600" y="21620"/>
                <wp:lineTo x="21600" y="-102"/>
                <wp:lineTo x="-64" y="-102"/>
              </wp:wrapPolygon>
            </wp:wrapTight>
            <wp:docPr id="1895038703" name="Picture 1" descr="A close-up of several images of dn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038703" name="Picture 1" descr="A close-up of several images of dna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4500" cy="26898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66B16F" w14:textId="5FC48B38" w:rsidR="00CD6ECB" w:rsidRDefault="00CD6ECB" w:rsidP="00770D5F">
      <w:pPr>
        <w:rPr>
          <w:rFonts w:ascii="Calibri" w:hAnsi="Calibri" w:cs="Calibri"/>
          <w:b/>
          <w:bCs/>
          <w:sz w:val="32"/>
          <w:szCs w:val="32"/>
        </w:rPr>
      </w:pPr>
    </w:p>
    <w:p w14:paraId="32012A27" w14:textId="67785C8D" w:rsidR="00CD6ECB" w:rsidRDefault="00CD6ECB" w:rsidP="00770D5F">
      <w:pPr>
        <w:rPr>
          <w:rFonts w:ascii="Calibri" w:hAnsi="Calibri" w:cs="Calibri"/>
          <w:b/>
          <w:bCs/>
          <w:sz w:val="32"/>
          <w:szCs w:val="32"/>
        </w:rPr>
      </w:pPr>
    </w:p>
    <w:p w14:paraId="211A7946" w14:textId="6597284D" w:rsidR="00002CCD" w:rsidRDefault="00CD6ECB" w:rsidP="00770D5F">
      <w:pPr>
        <w:rPr>
          <w:rFonts w:ascii="Calibri" w:hAnsi="Calibri" w:cs="Calibri"/>
          <w:b/>
          <w:bCs/>
          <w:sz w:val="32"/>
          <w:szCs w:val="32"/>
        </w:rPr>
      </w:pP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</w:p>
    <w:p w14:paraId="0795C3D1" w14:textId="2B3AC297" w:rsidR="00935089" w:rsidRDefault="00E022D3" w:rsidP="00770D5F">
      <w:pPr>
        <w:rPr>
          <w:rFonts w:ascii="Calibri" w:hAnsi="Calibri" w:cs="Calibri"/>
          <w:b/>
          <w:bCs/>
          <w:sz w:val="32"/>
          <w:szCs w:val="32"/>
        </w:rPr>
      </w:pPr>
      <w:r w:rsidRPr="00E022D3">
        <w:rPr>
          <w:rFonts w:ascii="Calibri" w:hAnsi="Calibri" w:cs="Calibri"/>
          <w:b/>
          <w:bCs/>
          <w:sz w:val="32"/>
          <w:szCs w:val="32"/>
        </w:rPr>
        <w:lastRenderedPageBreak/>
        <w:drawing>
          <wp:anchor distT="0" distB="0" distL="114300" distR="114300" simplePos="0" relativeHeight="251663360" behindDoc="1" locked="0" layoutInCell="1" allowOverlap="1" wp14:anchorId="3A1EB1B0" wp14:editId="4B94618F">
            <wp:simplePos x="0" y="0"/>
            <wp:positionH relativeFrom="column">
              <wp:posOffset>12700</wp:posOffset>
            </wp:positionH>
            <wp:positionV relativeFrom="paragraph">
              <wp:posOffset>3315970</wp:posOffset>
            </wp:positionV>
            <wp:extent cx="5894705" cy="1511300"/>
            <wp:effectExtent l="12700" t="12700" r="10795" b="12700"/>
            <wp:wrapTight wrapText="bothSides">
              <wp:wrapPolygon edited="0">
                <wp:start x="-47" y="-182"/>
                <wp:lineTo x="-47" y="21600"/>
                <wp:lineTo x="21593" y="21600"/>
                <wp:lineTo x="21593" y="-182"/>
                <wp:lineTo x="-47" y="-182"/>
              </wp:wrapPolygon>
            </wp:wrapTight>
            <wp:docPr id="1947825429" name="Picture 1" descr="A close-up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825429" name="Picture 1" descr="A close-up of a tes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4705" cy="15113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7FBF" w:rsidRPr="007E7FBF">
        <w:rPr>
          <w:rFonts w:ascii="Calibri" w:hAnsi="Calibri" w:cs="Calibri"/>
          <w:b/>
          <w:bCs/>
          <w:sz w:val="32"/>
          <w:szCs w:val="32"/>
        </w:rPr>
        <w:drawing>
          <wp:anchor distT="0" distB="0" distL="114300" distR="114300" simplePos="0" relativeHeight="251662336" behindDoc="1" locked="0" layoutInCell="1" allowOverlap="1" wp14:anchorId="240F293E" wp14:editId="7DF684EF">
            <wp:simplePos x="0" y="0"/>
            <wp:positionH relativeFrom="column">
              <wp:posOffset>2537460</wp:posOffset>
            </wp:positionH>
            <wp:positionV relativeFrom="paragraph">
              <wp:posOffset>12700</wp:posOffset>
            </wp:positionV>
            <wp:extent cx="3278505" cy="2380615"/>
            <wp:effectExtent l="12700" t="12700" r="10795" b="6985"/>
            <wp:wrapTight wrapText="bothSides">
              <wp:wrapPolygon edited="0">
                <wp:start x="-84" y="-115"/>
                <wp:lineTo x="-84" y="21548"/>
                <wp:lineTo x="21587" y="21548"/>
                <wp:lineTo x="21587" y="-115"/>
                <wp:lineTo x="-84" y="-115"/>
              </wp:wrapPolygon>
            </wp:wrapTight>
            <wp:docPr id="5393093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30934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8505" cy="23806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5F5E" w:rsidRPr="00015F5E">
        <w:rPr>
          <w:rFonts w:ascii="Calibri" w:hAnsi="Calibri" w:cs="Calibri"/>
          <w:b/>
          <w:bCs/>
          <w:sz w:val="32"/>
          <w:szCs w:val="32"/>
        </w:rPr>
        <w:drawing>
          <wp:anchor distT="0" distB="0" distL="114300" distR="114300" simplePos="0" relativeHeight="251661312" behindDoc="1" locked="0" layoutInCell="1" allowOverlap="1" wp14:anchorId="22AC73C7" wp14:editId="29E70385">
            <wp:simplePos x="0" y="0"/>
            <wp:positionH relativeFrom="column">
              <wp:posOffset>12700</wp:posOffset>
            </wp:positionH>
            <wp:positionV relativeFrom="paragraph">
              <wp:posOffset>12700</wp:posOffset>
            </wp:positionV>
            <wp:extent cx="2298065" cy="3145790"/>
            <wp:effectExtent l="12700" t="12700" r="13335" b="16510"/>
            <wp:wrapTight wrapText="bothSides">
              <wp:wrapPolygon edited="0">
                <wp:start x="-119" y="-87"/>
                <wp:lineTo x="-119" y="21626"/>
                <wp:lineTo x="21606" y="21626"/>
                <wp:lineTo x="21606" y="-87"/>
                <wp:lineTo x="-119" y="-87"/>
              </wp:wrapPolygon>
            </wp:wrapTight>
            <wp:docPr id="925708293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708293" name="Picture 1" descr="A screenshot of a cell phone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8065" cy="31457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 w:cs="Calibri"/>
          <w:b/>
          <w:bCs/>
          <w:sz w:val="32"/>
          <w:szCs w:val="32"/>
        </w:rPr>
        <w:tab/>
      </w:r>
      <w:r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  <w:r w:rsidR="00935089">
        <w:rPr>
          <w:rFonts w:ascii="Calibri" w:hAnsi="Calibri" w:cs="Calibri"/>
          <w:b/>
          <w:bCs/>
          <w:sz w:val="32"/>
          <w:szCs w:val="32"/>
        </w:rPr>
        <w:tab/>
      </w:r>
    </w:p>
    <w:p w14:paraId="5222566A" w14:textId="1B79ABD8" w:rsidR="00E022D3" w:rsidRDefault="006A01E4" w:rsidP="00770D5F">
      <w:pPr>
        <w:rPr>
          <w:rFonts w:ascii="Calibri" w:hAnsi="Calibri" w:cs="Calibri"/>
          <w:b/>
          <w:bCs/>
          <w:sz w:val="32"/>
          <w:szCs w:val="32"/>
        </w:rPr>
      </w:pPr>
      <w:r w:rsidRPr="00935089">
        <w:rPr>
          <w:rFonts w:ascii="Calibri" w:hAnsi="Calibri" w:cs="Calibri"/>
          <w:b/>
          <w:bCs/>
          <w:sz w:val="32"/>
          <w:szCs w:val="32"/>
        </w:rPr>
        <w:drawing>
          <wp:anchor distT="0" distB="0" distL="114300" distR="114300" simplePos="0" relativeHeight="251664384" behindDoc="1" locked="0" layoutInCell="1" allowOverlap="1" wp14:anchorId="0139B8CD" wp14:editId="67AF413A">
            <wp:simplePos x="0" y="0"/>
            <wp:positionH relativeFrom="column">
              <wp:posOffset>12700</wp:posOffset>
            </wp:positionH>
            <wp:positionV relativeFrom="paragraph">
              <wp:posOffset>3429927</wp:posOffset>
            </wp:positionV>
            <wp:extent cx="5731510" cy="1897380"/>
            <wp:effectExtent l="12700" t="12700" r="8890" b="7620"/>
            <wp:wrapTight wrapText="bothSides">
              <wp:wrapPolygon edited="0">
                <wp:start x="-48" y="-145"/>
                <wp:lineTo x="-48" y="21542"/>
                <wp:lineTo x="21586" y="21542"/>
                <wp:lineTo x="21586" y="-145"/>
                <wp:lineTo x="-48" y="-145"/>
              </wp:wrapPolygon>
            </wp:wrapTight>
            <wp:docPr id="617057330" name="Picture 1" descr="A close-up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057330" name="Picture 1" descr="A close-up of a test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973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A01E4">
        <w:rPr>
          <w:rFonts w:ascii="Calibri" w:hAnsi="Calibri" w:cs="Calibri"/>
          <w:b/>
          <w:bCs/>
          <w:sz w:val="32"/>
          <w:szCs w:val="32"/>
        </w:rPr>
        <w:drawing>
          <wp:anchor distT="0" distB="0" distL="114300" distR="114300" simplePos="0" relativeHeight="251665408" behindDoc="1" locked="0" layoutInCell="1" allowOverlap="1" wp14:anchorId="4B4E10D6" wp14:editId="4454327B">
            <wp:simplePos x="0" y="0"/>
            <wp:positionH relativeFrom="column">
              <wp:posOffset>12700</wp:posOffset>
            </wp:positionH>
            <wp:positionV relativeFrom="paragraph">
              <wp:posOffset>1693545</wp:posOffset>
            </wp:positionV>
            <wp:extent cx="2112645" cy="1465580"/>
            <wp:effectExtent l="12700" t="12700" r="8255" b="7620"/>
            <wp:wrapTight wrapText="bothSides">
              <wp:wrapPolygon edited="0">
                <wp:start x="-130" y="-187"/>
                <wp:lineTo x="-130" y="21525"/>
                <wp:lineTo x="21555" y="21525"/>
                <wp:lineTo x="21555" y="-187"/>
                <wp:lineTo x="-130" y="-187"/>
              </wp:wrapPolygon>
            </wp:wrapTight>
            <wp:docPr id="5893234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323498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2645" cy="14655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22D3">
        <w:rPr>
          <w:rFonts w:ascii="Calibri" w:hAnsi="Calibri" w:cs="Calibri"/>
          <w:b/>
          <w:bCs/>
          <w:sz w:val="32"/>
          <w:szCs w:val="32"/>
        </w:rPr>
        <w:tab/>
      </w:r>
      <w:r w:rsidR="00E022D3">
        <w:rPr>
          <w:rFonts w:ascii="Calibri" w:hAnsi="Calibri" w:cs="Calibri"/>
          <w:b/>
          <w:bCs/>
          <w:sz w:val="32"/>
          <w:szCs w:val="32"/>
        </w:rPr>
        <w:tab/>
      </w:r>
      <w:r w:rsidR="00E022D3">
        <w:rPr>
          <w:rFonts w:ascii="Calibri" w:hAnsi="Calibri" w:cs="Calibri"/>
          <w:b/>
          <w:bCs/>
          <w:sz w:val="32"/>
          <w:szCs w:val="32"/>
        </w:rPr>
        <w:tab/>
      </w:r>
      <w:r w:rsidR="00E022D3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  <w:r w:rsidR="006B6D40">
        <w:rPr>
          <w:rFonts w:ascii="Calibri" w:hAnsi="Calibri" w:cs="Calibri"/>
          <w:b/>
          <w:bCs/>
          <w:sz w:val="32"/>
          <w:szCs w:val="32"/>
        </w:rPr>
        <w:tab/>
      </w:r>
    </w:p>
    <w:p w14:paraId="2649C0AC" w14:textId="34B0E496" w:rsidR="006B6D40" w:rsidRPr="00EF443F" w:rsidRDefault="006B6D40" w:rsidP="00770D5F">
      <w:pPr>
        <w:rPr>
          <w:rFonts w:ascii="Calibri" w:hAnsi="Calibri" w:cs="Calibri"/>
          <w:b/>
          <w:bCs/>
          <w:sz w:val="32"/>
          <w:szCs w:val="32"/>
        </w:rPr>
      </w:pPr>
      <w:r w:rsidRPr="006B6D40">
        <w:rPr>
          <w:rFonts w:ascii="Calibri" w:hAnsi="Calibri" w:cs="Calibri"/>
          <w:b/>
          <w:bCs/>
          <w:sz w:val="32"/>
          <w:szCs w:val="32"/>
        </w:rPr>
        <w:lastRenderedPageBreak/>
        <w:drawing>
          <wp:anchor distT="0" distB="0" distL="114300" distR="114300" simplePos="0" relativeHeight="251666432" behindDoc="1" locked="0" layoutInCell="1" allowOverlap="1" wp14:anchorId="013E2B7B" wp14:editId="34E41CB0">
            <wp:simplePos x="0" y="0"/>
            <wp:positionH relativeFrom="column">
              <wp:posOffset>12700</wp:posOffset>
            </wp:positionH>
            <wp:positionV relativeFrom="paragraph">
              <wp:posOffset>12700</wp:posOffset>
            </wp:positionV>
            <wp:extent cx="3827780" cy="2894965"/>
            <wp:effectExtent l="12700" t="12700" r="7620" b="13335"/>
            <wp:wrapTight wrapText="bothSides">
              <wp:wrapPolygon edited="0">
                <wp:start x="-72" y="-95"/>
                <wp:lineTo x="-72" y="21605"/>
                <wp:lineTo x="21571" y="21605"/>
                <wp:lineTo x="21571" y="-95"/>
                <wp:lineTo x="-72" y="-95"/>
              </wp:wrapPolygon>
            </wp:wrapTight>
            <wp:docPr id="1439901041" name="Picture 1" descr="A close-up of several test strip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901041" name="Picture 1" descr="A close-up of several test strip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7780" cy="28949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B6D40" w:rsidRPr="00EF443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0D5F"/>
    <w:rsid w:val="00002CCD"/>
    <w:rsid w:val="000049AE"/>
    <w:rsid w:val="00005E3C"/>
    <w:rsid w:val="00015F5E"/>
    <w:rsid w:val="00016DD8"/>
    <w:rsid w:val="000178D1"/>
    <w:rsid w:val="000242AF"/>
    <w:rsid w:val="00030C15"/>
    <w:rsid w:val="00032571"/>
    <w:rsid w:val="00064871"/>
    <w:rsid w:val="000A6CF8"/>
    <w:rsid w:val="000B201D"/>
    <w:rsid w:val="000E3394"/>
    <w:rsid w:val="00104BA7"/>
    <w:rsid w:val="00106053"/>
    <w:rsid w:val="00135681"/>
    <w:rsid w:val="001525A7"/>
    <w:rsid w:val="00154A60"/>
    <w:rsid w:val="001B2FAF"/>
    <w:rsid w:val="001B48C8"/>
    <w:rsid w:val="001C3BA7"/>
    <w:rsid w:val="001D2CFF"/>
    <w:rsid w:val="001E384C"/>
    <w:rsid w:val="001F3C29"/>
    <w:rsid w:val="001F3CCF"/>
    <w:rsid w:val="00200D8C"/>
    <w:rsid w:val="00210CAC"/>
    <w:rsid w:val="0022799B"/>
    <w:rsid w:val="00264F27"/>
    <w:rsid w:val="0027352D"/>
    <w:rsid w:val="00273E6E"/>
    <w:rsid w:val="00276588"/>
    <w:rsid w:val="00284CC0"/>
    <w:rsid w:val="00286620"/>
    <w:rsid w:val="002866DC"/>
    <w:rsid w:val="00287A94"/>
    <w:rsid w:val="002B0094"/>
    <w:rsid w:val="002B52CF"/>
    <w:rsid w:val="002B57B4"/>
    <w:rsid w:val="002B6432"/>
    <w:rsid w:val="002C0EB7"/>
    <w:rsid w:val="002C27E1"/>
    <w:rsid w:val="002D0262"/>
    <w:rsid w:val="002D1468"/>
    <w:rsid w:val="002D3284"/>
    <w:rsid w:val="002E0AA8"/>
    <w:rsid w:val="002E3B6F"/>
    <w:rsid w:val="00310F85"/>
    <w:rsid w:val="003205EC"/>
    <w:rsid w:val="0032127C"/>
    <w:rsid w:val="003365F3"/>
    <w:rsid w:val="00344DE6"/>
    <w:rsid w:val="003533D7"/>
    <w:rsid w:val="00356C65"/>
    <w:rsid w:val="00366784"/>
    <w:rsid w:val="003717CC"/>
    <w:rsid w:val="00374250"/>
    <w:rsid w:val="00376619"/>
    <w:rsid w:val="00376B91"/>
    <w:rsid w:val="00384234"/>
    <w:rsid w:val="003871D2"/>
    <w:rsid w:val="00390EDC"/>
    <w:rsid w:val="003928FF"/>
    <w:rsid w:val="003944C5"/>
    <w:rsid w:val="003A1540"/>
    <w:rsid w:val="003A319F"/>
    <w:rsid w:val="003F21E3"/>
    <w:rsid w:val="003F21FB"/>
    <w:rsid w:val="0041281B"/>
    <w:rsid w:val="00417CC2"/>
    <w:rsid w:val="004317E9"/>
    <w:rsid w:val="004366F6"/>
    <w:rsid w:val="00446166"/>
    <w:rsid w:val="004506C6"/>
    <w:rsid w:val="00454BBE"/>
    <w:rsid w:val="004B43D6"/>
    <w:rsid w:val="004C6B96"/>
    <w:rsid w:val="004D7ACC"/>
    <w:rsid w:val="004F33B0"/>
    <w:rsid w:val="00500502"/>
    <w:rsid w:val="00506A17"/>
    <w:rsid w:val="00521136"/>
    <w:rsid w:val="00537A62"/>
    <w:rsid w:val="00545888"/>
    <w:rsid w:val="00545973"/>
    <w:rsid w:val="0055131E"/>
    <w:rsid w:val="00564882"/>
    <w:rsid w:val="00587ED1"/>
    <w:rsid w:val="00590AF5"/>
    <w:rsid w:val="0059337E"/>
    <w:rsid w:val="00595068"/>
    <w:rsid w:val="005A39B3"/>
    <w:rsid w:val="005A7573"/>
    <w:rsid w:val="005C12A4"/>
    <w:rsid w:val="005D09BE"/>
    <w:rsid w:val="005D6417"/>
    <w:rsid w:val="005E35AE"/>
    <w:rsid w:val="005E530F"/>
    <w:rsid w:val="005E7DD5"/>
    <w:rsid w:val="005F304F"/>
    <w:rsid w:val="006027E2"/>
    <w:rsid w:val="00603431"/>
    <w:rsid w:val="00603A30"/>
    <w:rsid w:val="00610A12"/>
    <w:rsid w:val="00616883"/>
    <w:rsid w:val="00625FB3"/>
    <w:rsid w:val="00635D0D"/>
    <w:rsid w:val="006532C1"/>
    <w:rsid w:val="006555F9"/>
    <w:rsid w:val="006631FF"/>
    <w:rsid w:val="00693876"/>
    <w:rsid w:val="006A01E4"/>
    <w:rsid w:val="006A5D44"/>
    <w:rsid w:val="006B0F7C"/>
    <w:rsid w:val="006B6D40"/>
    <w:rsid w:val="006C0EA5"/>
    <w:rsid w:val="006C140A"/>
    <w:rsid w:val="006C44E2"/>
    <w:rsid w:val="006E49EC"/>
    <w:rsid w:val="006E5FF7"/>
    <w:rsid w:val="006F4972"/>
    <w:rsid w:val="00703319"/>
    <w:rsid w:val="0072439E"/>
    <w:rsid w:val="0074246A"/>
    <w:rsid w:val="00750245"/>
    <w:rsid w:val="00751933"/>
    <w:rsid w:val="00766B82"/>
    <w:rsid w:val="00770D5F"/>
    <w:rsid w:val="0077244F"/>
    <w:rsid w:val="0077413A"/>
    <w:rsid w:val="00775177"/>
    <w:rsid w:val="007801C9"/>
    <w:rsid w:val="00783848"/>
    <w:rsid w:val="00784D1F"/>
    <w:rsid w:val="0079163F"/>
    <w:rsid w:val="007920B8"/>
    <w:rsid w:val="007D244B"/>
    <w:rsid w:val="007D475E"/>
    <w:rsid w:val="007D5015"/>
    <w:rsid w:val="007E1145"/>
    <w:rsid w:val="007E11D8"/>
    <w:rsid w:val="007E72A1"/>
    <w:rsid w:val="007E7FBF"/>
    <w:rsid w:val="007F5D8E"/>
    <w:rsid w:val="007F7D2E"/>
    <w:rsid w:val="00820189"/>
    <w:rsid w:val="0084448E"/>
    <w:rsid w:val="008446F1"/>
    <w:rsid w:val="00846F4B"/>
    <w:rsid w:val="00850942"/>
    <w:rsid w:val="00865E1A"/>
    <w:rsid w:val="0088243C"/>
    <w:rsid w:val="008C3A39"/>
    <w:rsid w:val="008D2490"/>
    <w:rsid w:val="008D281E"/>
    <w:rsid w:val="008D436A"/>
    <w:rsid w:val="008D7B8E"/>
    <w:rsid w:val="008D7D1C"/>
    <w:rsid w:val="008E2CCB"/>
    <w:rsid w:val="008E3896"/>
    <w:rsid w:val="008F415D"/>
    <w:rsid w:val="008F6EE6"/>
    <w:rsid w:val="00911E5B"/>
    <w:rsid w:val="00915653"/>
    <w:rsid w:val="00935089"/>
    <w:rsid w:val="00947665"/>
    <w:rsid w:val="00972D40"/>
    <w:rsid w:val="009746D0"/>
    <w:rsid w:val="00977081"/>
    <w:rsid w:val="00977D33"/>
    <w:rsid w:val="009851E0"/>
    <w:rsid w:val="009857F9"/>
    <w:rsid w:val="009949EB"/>
    <w:rsid w:val="009A01F0"/>
    <w:rsid w:val="009B67FD"/>
    <w:rsid w:val="009E0025"/>
    <w:rsid w:val="009E41F7"/>
    <w:rsid w:val="009E6912"/>
    <w:rsid w:val="00A10F6A"/>
    <w:rsid w:val="00A13695"/>
    <w:rsid w:val="00A13CB4"/>
    <w:rsid w:val="00A23A0D"/>
    <w:rsid w:val="00A24A4F"/>
    <w:rsid w:val="00A269D5"/>
    <w:rsid w:val="00A40614"/>
    <w:rsid w:val="00A406DC"/>
    <w:rsid w:val="00A70F0A"/>
    <w:rsid w:val="00A83CCE"/>
    <w:rsid w:val="00A8601A"/>
    <w:rsid w:val="00A90BF1"/>
    <w:rsid w:val="00A9283D"/>
    <w:rsid w:val="00A93482"/>
    <w:rsid w:val="00A9782D"/>
    <w:rsid w:val="00AA0148"/>
    <w:rsid w:val="00AA35D1"/>
    <w:rsid w:val="00AA7622"/>
    <w:rsid w:val="00AB78D3"/>
    <w:rsid w:val="00AC7293"/>
    <w:rsid w:val="00AC7857"/>
    <w:rsid w:val="00AD7838"/>
    <w:rsid w:val="00AE4132"/>
    <w:rsid w:val="00AF2AED"/>
    <w:rsid w:val="00B01EEB"/>
    <w:rsid w:val="00B2714C"/>
    <w:rsid w:val="00B303E8"/>
    <w:rsid w:val="00B43DC0"/>
    <w:rsid w:val="00B516B9"/>
    <w:rsid w:val="00B51C9B"/>
    <w:rsid w:val="00B56EE6"/>
    <w:rsid w:val="00B65D0F"/>
    <w:rsid w:val="00B70CAE"/>
    <w:rsid w:val="00B76754"/>
    <w:rsid w:val="00BB72E1"/>
    <w:rsid w:val="00BD20D9"/>
    <w:rsid w:val="00BE6126"/>
    <w:rsid w:val="00BF1E84"/>
    <w:rsid w:val="00C13343"/>
    <w:rsid w:val="00C27F4B"/>
    <w:rsid w:val="00C354C7"/>
    <w:rsid w:val="00C36235"/>
    <w:rsid w:val="00C64A33"/>
    <w:rsid w:val="00C72571"/>
    <w:rsid w:val="00C727F0"/>
    <w:rsid w:val="00C73F2C"/>
    <w:rsid w:val="00C85BBB"/>
    <w:rsid w:val="00C86A4C"/>
    <w:rsid w:val="00C94EA4"/>
    <w:rsid w:val="00CA382B"/>
    <w:rsid w:val="00CA5366"/>
    <w:rsid w:val="00CA55A2"/>
    <w:rsid w:val="00CD2E94"/>
    <w:rsid w:val="00CD6ECB"/>
    <w:rsid w:val="00CE2BAC"/>
    <w:rsid w:val="00CF04D7"/>
    <w:rsid w:val="00D45422"/>
    <w:rsid w:val="00D45D23"/>
    <w:rsid w:val="00D6159A"/>
    <w:rsid w:val="00D62B19"/>
    <w:rsid w:val="00D86675"/>
    <w:rsid w:val="00D95831"/>
    <w:rsid w:val="00DA1130"/>
    <w:rsid w:val="00DB57BE"/>
    <w:rsid w:val="00DC1F28"/>
    <w:rsid w:val="00DD0B2A"/>
    <w:rsid w:val="00DD512E"/>
    <w:rsid w:val="00DE2BE9"/>
    <w:rsid w:val="00DF5DF0"/>
    <w:rsid w:val="00E022D3"/>
    <w:rsid w:val="00E121A7"/>
    <w:rsid w:val="00E14A25"/>
    <w:rsid w:val="00E21E8A"/>
    <w:rsid w:val="00E325E9"/>
    <w:rsid w:val="00E366C0"/>
    <w:rsid w:val="00E4143D"/>
    <w:rsid w:val="00E46108"/>
    <w:rsid w:val="00E47BCC"/>
    <w:rsid w:val="00E51867"/>
    <w:rsid w:val="00E751CE"/>
    <w:rsid w:val="00E95509"/>
    <w:rsid w:val="00E9736C"/>
    <w:rsid w:val="00EA6703"/>
    <w:rsid w:val="00EC131B"/>
    <w:rsid w:val="00EC5DEB"/>
    <w:rsid w:val="00ED0451"/>
    <w:rsid w:val="00EE5280"/>
    <w:rsid w:val="00EE6C44"/>
    <w:rsid w:val="00EF443F"/>
    <w:rsid w:val="00F16930"/>
    <w:rsid w:val="00F22862"/>
    <w:rsid w:val="00F24AFB"/>
    <w:rsid w:val="00F36DE3"/>
    <w:rsid w:val="00F47FF9"/>
    <w:rsid w:val="00F50180"/>
    <w:rsid w:val="00F62CC1"/>
    <w:rsid w:val="00F706B4"/>
    <w:rsid w:val="00F7740B"/>
    <w:rsid w:val="00F842DD"/>
    <w:rsid w:val="00F862D8"/>
    <w:rsid w:val="00FA1ECE"/>
    <w:rsid w:val="00FA3A68"/>
    <w:rsid w:val="00FB1E07"/>
    <w:rsid w:val="00FD0721"/>
    <w:rsid w:val="00FD35B5"/>
    <w:rsid w:val="00FE2823"/>
    <w:rsid w:val="00FF1C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2EC70A"/>
  <w15:chartTrackingRefBased/>
  <w15:docId w15:val="{B4EC881B-907C-0547-ADA1-818EF43E2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0D5F"/>
    <w:pPr>
      <w:spacing w:after="160"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770D5F"/>
    <w:pPr>
      <w:keepNext/>
      <w:keepLines/>
      <w:spacing w:before="360" w:after="80" w:line="240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0D5F"/>
    <w:pPr>
      <w:keepNext/>
      <w:keepLines/>
      <w:spacing w:before="160" w:after="80" w:line="240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70D5F"/>
    <w:pPr>
      <w:keepNext/>
      <w:keepLines/>
      <w:spacing w:before="160" w:after="80" w:line="240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70D5F"/>
    <w:pPr>
      <w:keepNext/>
      <w:keepLines/>
      <w:spacing w:before="80" w:after="40" w:line="240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70D5F"/>
    <w:pPr>
      <w:keepNext/>
      <w:keepLines/>
      <w:spacing w:before="80" w:after="40" w:line="240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70D5F"/>
    <w:pPr>
      <w:keepNext/>
      <w:keepLines/>
      <w:spacing w:before="40" w:after="0" w:line="240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70D5F"/>
    <w:pPr>
      <w:keepNext/>
      <w:keepLines/>
      <w:spacing w:before="40" w:after="0" w:line="240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70D5F"/>
    <w:pPr>
      <w:keepNext/>
      <w:keepLines/>
      <w:spacing w:after="0" w:line="240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70D5F"/>
    <w:pPr>
      <w:keepNext/>
      <w:keepLines/>
      <w:spacing w:after="0" w:line="240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70D5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0D5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70D5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70D5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70D5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70D5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70D5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70D5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70D5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70D5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770D5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70D5F"/>
    <w:pPr>
      <w:numPr>
        <w:ilvl w:val="1"/>
      </w:numPr>
      <w:spacing w:line="240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770D5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70D5F"/>
    <w:pPr>
      <w:spacing w:before="160" w:line="240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770D5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70D5F"/>
    <w:pPr>
      <w:spacing w:after="0" w:line="240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770D5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70D5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40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70D5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70D5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3EDCBE79-CC98-D444-9398-6F022B10B296}">
  <we:reference id="f5112914-51aa-49ee-8046-d9cf4a21d5a3" version="2.129.3.0" store="EXCatalog" storeType="EXCatalog"/>
  <we:alternateReferences>
    <we:reference id="WA200001361" version="2.129.3.0" store="en-IN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6099325-3C2A-ED46-B9DD-6E2CD7F3B0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4</Pages>
  <Words>122</Words>
  <Characters>1006</Characters>
  <Application>Microsoft Office Word</Application>
  <DocSecurity>0</DocSecurity>
  <Lines>47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1116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Prathamesh</dc:creator>
  <cp:keywords/>
  <dc:description/>
  <cp:lastModifiedBy>Prathamesh</cp:lastModifiedBy>
  <cp:revision>631</cp:revision>
  <dcterms:created xsi:type="dcterms:W3CDTF">2024-08-21T09:44:00Z</dcterms:created>
  <dcterms:modified xsi:type="dcterms:W3CDTF">2024-12-02T12:30:00Z</dcterms:modified>
  <cp:category/>
</cp:coreProperties>
</file>